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BBE0C" w14:textId="77777777" w:rsidR="00CD1919" w:rsidRPr="00CD1919" w:rsidRDefault="00CD1919" w:rsidP="00CD1919">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CD1919">
        <w:rPr>
          <w:rFonts w:ascii="Arial" w:hAnsi="Arial" w:cs="Arial"/>
          <w:bCs/>
          <w:spacing w:val="-3"/>
          <w:sz w:val="22"/>
          <w:szCs w:val="22"/>
        </w:rPr>
        <w:t xml:space="preserve">The Royal Commission into Institutional Responses to Child Sexual Abuse (the Royal Commission) presented its final report to governments on 15 December 2017. The Final Report made 409 recommendations, across the Final Report, and three prior reports on Working with Children Checks, Redress and Civil Litigation and Criminal Justice. </w:t>
      </w:r>
    </w:p>
    <w:p w14:paraId="6CB6C05A" w14:textId="77777777" w:rsidR="00D6589B" w:rsidRDefault="00CD1919" w:rsidP="00CD1919">
      <w:pPr>
        <w:numPr>
          <w:ilvl w:val="0"/>
          <w:numId w:val="1"/>
        </w:numPr>
        <w:tabs>
          <w:tab w:val="clear" w:pos="720"/>
          <w:tab w:val="num" w:pos="360"/>
        </w:tabs>
        <w:spacing w:before="240"/>
        <w:ind w:left="360"/>
        <w:jc w:val="both"/>
        <w:rPr>
          <w:rFonts w:ascii="Arial" w:hAnsi="Arial" w:cs="Arial"/>
          <w:bCs/>
          <w:spacing w:val="-3"/>
          <w:sz w:val="22"/>
          <w:szCs w:val="22"/>
        </w:rPr>
      </w:pPr>
      <w:r w:rsidRPr="00CD1919">
        <w:rPr>
          <w:rFonts w:ascii="Arial" w:hAnsi="Arial" w:cs="Arial"/>
          <w:bCs/>
          <w:spacing w:val="-3"/>
          <w:sz w:val="22"/>
          <w:szCs w:val="22"/>
        </w:rPr>
        <w:t>The Premier and Minister for Trade tabled the Queensland Government Response on 15</w:t>
      </w:r>
      <w:r>
        <w:rPr>
          <w:rFonts w:ascii="Arial" w:hAnsi="Arial" w:cs="Arial"/>
          <w:bCs/>
          <w:spacing w:val="-3"/>
          <w:sz w:val="22"/>
          <w:szCs w:val="22"/>
        </w:rPr>
        <w:t> </w:t>
      </w:r>
      <w:r w:rsidRPr="00CD1919">
        <w:rPr>
          <w:rFonts w:ascii="Arial" w:hAnsi="Arial" w:cs="Arial"/>
          <w:bCs/>
          <w:spacing w:val="-3"/>
          <w:sz w:val="22"/>
          <w:szCs w:val="22"/>
        </w:rPr>
        <w:t>June 2018. The Queensland Government Response accepted the Royal Commission’s recommendation 17.2 that all jurisdictions should, beginning 12 months after its Final Report, provide five annual consecutive reports on implementation of recommendations.</w:t>
      </w:r>
    </w:p>
    <w:p w14:paraId="39FE2F69" w14:textId="77777777" w:rsidR="00D6589B" w:rsidRPr="00A527A5" w:rsidRDefault="00CD1919" w:rsidP="00585A73">
      <w:pPr>
        <w:numPr>
          <w:ilvl w:val="0"/>
          <w:numId w:val="1"/>
        </w:numPr>
        <w:tabs>
          <w:tab w:val="clear" w:pos="720"/>
          <w:tab w:val="num" w:pos="360"/>
        </w:tabs>
        <w:spacing w:before="240"/>
        <w:ind w:left="360"/>
        <w:jc w:val="both"/>
        <w:rPr>
          <w:rFonts w:ascii="Arial" w:hAnsi="Arial" w:cs="Arial"/>
          <w:bCs/>
          <w:spacing w:val="-3"/>
          <w:sz w:val="22"/>
          <w:szCs w:val="22"/>
        </w:rPr>
      </w:pPr>
      <w:r w:rsidRPr="00CD1919">
        <w:rPr>
          <w:rFonts w:ascii="Arial" w:hAnsi="Arial" w:cs="Arial"/>
          <w:bCs/>
          <w:spacing w:val="-3"/>
          <w:sz w:val="22"/>
          <w:szCs w:val="22"/>
        </w:rPr>
        <w:t>The Implementation Report provides a statement about the work the Queensland Government has undertaken since the Government Response in June 2018 to progress the Royal Commission’s recommendations.</w:t>
      </w:r>
    </w:p>
    <w:p w14:paraId="676DAC94" w14:textId="77777777" w:rsidR="007A0DE7" w:rsidRDefault="00CD1919" w:rsidP="00585A73">
      <w:pPr>
        <w:numPr>
          <w:ilvl w:val="0"/>
          <w:numId w:val="1"/>
        </w:numPr>
        <w:tabs>
          <w:tab w:val="clear" w:pos="720"/>
          <w:tab w:val="num" w:pos="360"/>
        </w:tabs>
        <w:spacing w:before="240"/>
        <w:ind w:left="360"/>
        <w:jc w:val="both"/>
        <w:rPr>
          <w:rFonts w:ascii="Arial" w:hAnsi="Arial" w:cs="Arial"/>
          <w:bCs/>
          <w:spacing w:val="-3"/>
          <w:sz w:val="22"/>
          <w:szCs w:val="22"/>
        </w:rPr>
      </w:pPr>
      <w:r w:rsidRPr="00CD1919">
        <w:rPr>
          <w:rFonts w:ascii="Arial" w:hAnsi="Arial" w:cs="Arial"/>
          <w:bCs/>
          <w:spacing w:val="-3"/>
          <w:sz w:val="22"/>
          <w:szCs w:val="22"/>
        </w:rPr>
        <w:t>Key actions undertaken since June 2018 include:</w:t>
      </w:r>
    </w:p>
    <w:p w14:paraId="75829702" w14:textId="77777777" w:rsidR="007A0DE7" w:rsidRDefault="00CD1919" w:rsidP="007A0DE7">
      <w:pPr>
        <w:pStyle w:val="ListParagraph"/>
        <w:numPr>
          <w:ilvl w:val="0"/>
          <w:numId w:val="3"/>
        </w:numPr>
        <w:spacing w:before="120"/>
        <w:ind w:left="714" w:hanging="357"/>
        <w:contextualSpacing w:val="0"/>
        <w:jc w:val="both"/>
        <w:rPr>
          <w:rFonts w:ascii="Arial" w:hAnsi="Arial" w:cs="Arial"/>
          <w:bCs/>
          <w:spacing w:val="-3"/>
          <w:sz w:val="22"/>
          <w:szCs w:val="22"/>
        </w:rPr>
      </w:pPr>
      <w:r w:rsidRPr="007A0DE7">
        <w:rPr>
          <w:rFonts w:ascii="Arial" w:hAnsi="Arial" w:cs="Arial"/>
          <w:bCs/>
          <w:spacing w:val="-3"/>
          <w:sz w:val="22"/>
          <w:szCs w:val="22"/>
        </w:rPr>
        <w:t>the official commencement of the Queensland Government’s participation in the National Redress Scheme on 19 November 2018</w:t>
      </w:r>
    </w:p>
    <w:p w14:paraId="2DE8217D" w14:textId="77777777" w:rsidR="007A0DE7" w:rsidRDefault="00CD1919" w:rsidP="007A0DE7">
      <w:pPr>
        <w:pStyle w:val="ListParagraph"/>
        <w:numPr>
          <w:ilvl w:val="0"/>
          <w:numId w:val="3"/>
        </w:numPr>
        <w:spacing w:before="120"/>
        <w:ind w:left="714" w:hanging="357"/>
        <w:contextualSpacing w:val="0"/>
        <w:jc w:val="both"/>
        <w:rPr>
          <w:rFonts w:ascii="Arial" w:hAnsi="Arial" w:cs="Arial"/>
          <w:bCs/>
          <w:spacing w:val="-3"/>
          <w:sz w:val="22"/>
          <w:szCs w:val="22"/>
        </w:rPr>
      </w:pPr>
      <w:r w:rsidRPr="007A0DE7">
        <w:rPr>
          <w:rFonts w:ascii="Arial" w:hAnsi="Arial" w:cs="Arial"/>
          <w:bCs/>
          <w:spacing w:val="-3"/>
          <w:sz w:val="22"/>
          <w:szCs w:val="22"/>
        </w:rPr>
        <w:t>establishment of the Truth, Healing and Reconciliation Taskforce</w:t>
      </w:r>
    </w:p>
    <w:p w14:paraId="3D597255" w14:textId="77777777" w:rsidR="007A0DE7" w:rsidRDefault="00CD1919" w:rsidP="007A0DE7">
      <w:pPr>
        <w:pStyle w:val="ListParagraph"/>
        <w:numPr>
          <w:ilvl w:val="0"/>
          <w:numId w:val="3"/>
        </w:numPr>
        <w:spacing w:before="120"/>
        <w:ind w:left="714" w:hanging="357"/>
        <w:contextualSpacing w:val="0"/>
        <w:jc w:val="both"/>
        <w:rPr>
          <w:rFonts w:ascii="Arial" w:hAnsi="Arial" w:cs="Arial"/>
          <w:bCs/>
          <w:spacing w:val="-3"/>
          <w:sz w:val="22"/>
          <w:szCs w:val="22"/>
        </w:rPr>
      </w:pPr>
      <w:r w:rsidRPr="007A0DE7">
        <w:rPr>
          <w:rFonts w:ascii="Arial" w:hAnsi="Arial" w:cs="Arial"/>
          <w:bCs/>
          <w:spacing w:val="-3"/>
          <w:sz w:val="22"/>
          <w:szCs w:val="22"/>
        </w:rPr>
        <w:t>funding to support the 29 recommendations made by the Anti-Cyberbullying Taskforce</w:t>
      </w:r>
    </w:p>
    <w:p w14:paraId="2B83EA04" w14:textId="3853CF3E" w:rsidR="00D6589B" w:rsidRDefault="00CD1919" w:rsidP="005827E4">
      <w:pPr>
        <w:pStyle w:val="ListParagraph"/>
        <w:numPr>
          <w:ilvl w:val="0"/>
          <w:numId w:val="3"/>
        </w:numPr>
        <w:spacing w:before="120"/>
        <w:ind w:left="714" w:hanging="357"/>
        <w:contextualSpacing w:val="0"/>
        <w:jc w:val="both"/>
        <w:rPr>
          <w:rFonts w:ascii="Arial" w:hAnsi="Arial" w:cs="Arial"/>
          <w:bCs/>
          <w:spacing w:val="-3"/>
          <w:sz w:val="22"/>
          <w:szCs w:val="22"/>
        </w:rPr>
      </w:pPr>
      <w:r w:rsidRPr="007A0DE7">
        <w:rPr>
          <w:rFonts w:ascii="Arial" w:hAnsi="Arial" w:cs="Arial"/>
          <w:bCs/>
          <w:spacing w:val="-3"/>
          <w:sz w:val="22"/>
          <w:szCs w:val="22"/>
        </w:rPr>
        <w:t>progress on creating child safe institutions</w:t>
      </w:r>
      <w:r w:rsidR="005827E4">
        <w:rPr>
          <w:rFonts w:ascii="Arial" w:hAnsi="Arial" w:cs="Arial"/>
          <w:bCs/>
          <w:spacing w:val="-3"/>
          <w:sz w:val="22"/>
          <w:szCs w:val="22"/>
        </w:rPr>
        <w:t xml:space="preserve"> and implementing </w:t>
      </w:r>
      <w:r w:rsidRPr="007A0DE7">
        <w:rPr>
          <w:rFonts w:ascii="Arial" w:hAnsi="Arial" w:cs="Arial"/>
          <w:bCs/>
          <w:spacing w:val="-3"/>
          <w:sz w:val="22"/>
          <w:szCs w:val="22"/>
        </w:rPr>
        <w:t>therapeutic services</w:t>
      </w:r>
      <w:r w:rsidR="005827E4">
        <w:rPr>
          <w:rFonts w:ascii="Arial" w:hAnsi="Arial" w:cs="Arial"/>
          <w:bCs/>
          <w:spacing w:val="-3"/>
          <w:sz w:val="22"/>
          <w:szCs w:val="22"/>
        </w:rPr>
        <w:t xml:space="preserve"> and recommendations from the </w:t>
      </w:r>
      <w:r w:rsidRPr="007A0DE7">
        <w:rPr>
          <w:rFonts w:ascii="Arial" w:hAnsi="Arial" w:cs="Arial"/>
          <w:bCs/>
          <w:spacing w:val="-3"/>
          <w:sz w:val="22"/>
          <w:szCs w:val="22"/>
        </w:rPr>
        <w:t>civil litigation, criminal justice and Working with Child Checks</w:t>
      </w:r>
      <w:r w:rsidR="005827E4">
        <w:rPr>
          <w:rFonts w:ascii="Arial" w:hAnsi="Arial" w:cs="Arial"/>
          <w:bCs/>
          <w:spacing w:val="-3"/>
          <w:sz w:val="22"/>
          <w:szCs w:val="22"/>
        </w:rPr>
        <w:t xml:space="preserve"> reports</w:t>
      </w:r>
      <w:r w:rsidRPr="007A0DE7">
        <w:rPr>
          <w:rFonts w:ascii="Arial" w:hAnsi="Arial" w:cs="Arial"/>
          <w:bCs/>
          <w:spacing w:val="-3"/>
          <w:sz w:val="22"/>
          <w:szCs w:val="22"/>
        </w:rPr>
        <w:t>.</w:t>
      </w:r>
    </w:p>
    <w:p w14:paraId="7EB56BB3" w14:textId="5D82895B" w:rsidR="007A0DE7" w:rsidRPr="007A0DE7" w:rsidRDefault="007A0DE7" w:rsidP="00585A73">
      <w:pPr>
        <w:numPr>
          <w:ilvl w:val="0"/>
          <w:numId w:val="1"/>
        </w:numPr>
        <w:tabs>
          <w:tab w:val="clear" w:pos="720"/>
          <w:tab w:val="num" w:pos="360"/>
        </w:tabs>
        <w:spacing w:before="240"/>
        <w:ind w:left="360"/>
        <w:jc w:val="both"/>
        <w:rPr>
          <w:rFonts w:ascii="Arial" w:hAnsi="Arial" w:cs="Arial"/>
          <w:bCs/>
          <w:spacing w:val="-3"/>
          <w:sz w:val="22"/>
          <w:szCs w:val="22"/>
        </w:rPr>
      </w:pPr>
      <w:r w:rsidRPr="007A0DE7">
        <w:rPr>
          <w:rFonts w:ascii="Arial" w:hAnsi="Arial" w:cs="Arial"/>
          <w:bCs/>
          <w:spacing w:val="-3"/>
          <w:sz w:val="22"/>
          <w:szCs w:val="22"/>
        </w:rPr>
        <w:t>The Queensland Government Response accepted</w:t>
      </w:r>
      <w:r w:rsidR="000A51BB">
        <w:rPr>
          <w:rFonts w:ascii="Arial" w:hAnsi="Arial" w:cs="Arial"/>
          <w:bCs/>
          <w:spacing w:val="-3"/>
          <w:sz w:val="22"/>
          <w:szCs w:val="22"/>
        </w:rPr>
        <w:t xml:space="preserve"> </w:t>
      </w:r>
      <w:r w:rsidRPr="007A0DE7">
        <w:rPr>
          <w:rFonts w:ascii="Arial" w:hAnsi="Arial" w:cs="Arial"/>
          <w:bCs/>
          <w:spacing w:val="-3"/>
          <w:sz w:val="22"/>
          <w:szCs w:val="22"/>
        </w:rPr>
        <w:t>in-principle the Child Safe Standards (Recommendations 6.5 and 6.6), recognising that they represent best practice.</w:t>
      </w:r>
      <w:r>
        <w:rPr>
          <w:rFonts w:ascii="Arial" w:hAnsi="Arial" w:cs="Arial"/>
          <w:bCs/>
          <w:spacing w:val="-3"/>
          <w:sz w:val="22"/>
          <w:szCs w:val="22"/>
        </w:rPr>
        <w:t xml:space="preserve"> The Government is now accepting </w:t>
      </w:r>
      <w:r w:rsidR="005827E4">
        <w:rPr>
          <w:rFonts w:ascii="Arial" w:hAnsi="Arial" w:cs="Arial"/>
          <w:bCs/>
          <w:spacing w:val="-3"/>
          <w:sz w:val="22"/>
          <w:szCs w:val="22"/>
        </w:rPr>
        <w:t>in full these</w:t>
      </w:r>
      <w:r>
        <w:rPr>
          <w:rFonts w:ascii="Arial" w:hAnsi="Arial" w:cs="Arial"/>
          <w:bCs/>
          <w:spacing w:val="-3"/>
          <w:sz w:val="22"/>
          <w:szCs w:val="22"/>
        </w:rPr>
        <w:t xml:space="preserve"> </w:t>
      </w:r>
      <w:r w:rsidR="00344E24">
        <w:rPr>
          <w:rFonts w:ascii="Arial" w:hAnsi="Arial" w:cs="Arial"/>
          <w:bCs/>
          <w:spacing w:val="-3"/>
          <w:sz w:val="22"/>
          <w:szCs w:val="22"/>
        </w:rPr>
        <w:t>recommendations.</w:t>
      </w:r>
    </w:p>
    <w:p w14:paraId="10F1A07A" w14:textId="5465800A" w:rsidR="00D6589B" w:rsidRPr="007A0DE7" w:rsidRDefault="00D6589B" w:rsidP="00585A73">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C94F10">
        <w:rPr>
          <w:rFonts w:ascii="Arial" w:hAnsi="Arial" w:cs="Arial"/>
          <w:sz w:val="22"/>
          <w:szCs w:val="22"/>
        </w:rPr>
        <w:t xml:space="preserve">that </w:t>
      </w:r>
      <w:r w:rsidR="00A66ABF">
        <w:rPr>
          <w:rFonts w:ascii="Arial" w:hAnsi="Arial" w:cs="Arial"/>
          <w:sz w:val="22"/>
          <w:szCs w:val="22"/>
        </w:rPr>
        <w:t>the first Annual Implementation Report on implementation of recommendations of the Royal Commission into Institutional Responses to Child Sexual Abuse be tabled in Parliament by the Premier and Minister for Trade</w:t>
      </w:r>
      <w:r>
        <w:rPr>
          <w:rFonts w:ascii="Arial" w:hAnsi="Arial" w:cs="Arial"/>
          <w:sz w:val="22"/>
          <w:szCs w:val="22"/>
        </w:rPr>
        <w:t>.</w:t>
      </w:r>
    </w:p>
    <w:p w14:paraId="20A611E8" w14:textId="77777777" w:rsidR="007A0DE7" w:rsidRPr="00CE6FBA" w:rsidRDefault="007A0DE7" w:rsidP="00585A7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w:t>
      </w:r>
      <w:r w:rsidRPr="007A0DE7">
        <w:rPr>
          <w:rFonts w:ascii="Arial" w:hAnsi="Arial" w:cs="Arial"/>
          <w:sz w:val="22"/>
          <w:szCs w:val="22"/>
        </w:rPr>
        <w:t>that the Queensland Government accept the Royal Commission’s Child Safe Standards (Final Report Recommendations 6.5 and 6.6) and that they be adopted as best practice by Queensland Government departments</w:t>
      </w:r>
      <w:r>
        <w:rPr>
          <w:rFonts w:ascii="Arial" w:hAnsi="Arial" w:cs="Arial"/>
          <w:sz w:val="22"/>
          <w:szCs w:val="22"/>
        </w:rPr>
        <w:t>.</w:t>
      </w:r>
    </w:p>
    <w:p w14:paraId="1E09C3DB" w14:textId="77777777" w:rsidR="00D6589B" w:rsidRPr="00C07656" w:rsidRDefault="00585A73" w:rsidP="00CD1919">
      <w:pPr>
        <w:keepNext/>
        <w:numPr>
          <w:ilvl w:val="0"/>
          <w:numId w:val="1"/>
        </w:numPr>
        <w:tabs>
          <w:tab w:val="clear" w:pos="720"/>
          <w:tab w:val="num" w:pos="360"/>
        </w:tabs>
        <w:spacing w:before="360"/>
        <w:ind w:left="357" w:hanging="357"/>
        <w:jc w:val="both"/>
        <w:rPr>
          <w:rFonts w:ascii="Arial" w:hAnsi="Arial" w:cs="Arial"/>
          <w:sz w:val="22"/>
          <w:szCs w:val="22"/>
        </w:rPr>
      </w:pPr>
      <w:r>
        <w:rPr>
          <w:rFonts w:ascii="Arial" w:hAnsi="Arial" w:cs="Arial"/>
          <w:i/>
          <w:sz w:val="22"/>
          <w:szCs w:val="22"/>
          <w:u w:val="single"/>
        </w:rPr>
        <w:t>Attachment</w:t>
      </w:r>
      <w:r w:rsidR="00CD1919">
        <w:rPr>
          <w:rFonts w:ascii="Arial" w:hAnsi="Arial" w:cs="Arial"/>
          <w:i/>
          <w:sz w:val="22"/>
          <w:szCs w:val="22"/>
          <w:u w:val="single"/>
        </w:rPr>
        <w:t>s</w:t>
      </w:r>
    </w:p>
    <w:p w14:paraId="36BCDBF7" w14:textId="2189A05B" w:rsidR="00016F5D" w:rsidRPr="00016F5D" w:rsidRDefault="00CE157B" w:rsidP="00016F5D">
      <w:pPr>
        <w:numPr>
          <w:ilvl w:val="0"/>
          <w:numId w:val="2"/>
        </w:numPr>
        <w:spacing w:before="120"/>
        <w:ind w:left="811"/>
        <w:jc w:val="both"/>
        <w:rPr>
          <w:rFonts w:ascii="Arial" w:hAnsi="Arial" w:cs="Arial"/>
          <w:sz w:val="22"/>
          <w:szCs w:val="22"/>
        </w:rPr>
      </w:pPr>
      <w:hyperlink r:id="rId10" w:history="1">
        <w:r w:rsidR="00A66ABF" w:rsidRPr="00B22404">
          <w:rPr>
            <w:rStyle w:val="Hyperlink"/>
            <w:rFonts w:ascii="Arial" w:hAnsi="Arial" w:cs="Arial"/>
            <w:sz w:val="22"/>
            <w:szCs w:val="22"/>
          </w:rPr>
          <w:t>First Annual Implementation Report on implementation of recommendations of the Royal Commission into Institutional Responses to Child Sexual Abuse</w:t>
        </w:r>
      </w:hyperlink>
    </w:p>
    <w:sectPr w:rsidR="00016F5D" w:rsidRPr="00016F5D" w:rsidSect="00C94F10">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A7EF4" w14:textId="77777777" w:rsidR="00CC3B16" w:rsidRDefault="00CC3B16" w:rsidP="00D6589B">
      <w:r>
        <w:separator/>
      </w:r>
    </w:p>
  </w:endnote>
  <w:endnote w:type="continuationSeparator" w:id="0">
    <w:p w14:paraId="358765B2" w14:textId="77777777" w:rsidR="00CC3B16" w:rsidRDefault="00CC3B1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0EE9E" w14:textId="77777777" w:rsidR="00CC3B16" w:rsidRDefault="00CC3B16" w:rsidP="00D6589B">
      <w:r>
        <w:separator/>
      </w:r>
    </w:p>
  </w:footnote>
  <w:footnote w:type="continuationSeparator" w:id="0">
    <w:p w14:paraId="181E54D6" w14:textId="77777777" w:rsidR="00CC3B16" w:rsidRDefault="00CC3B1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8EE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1BC28A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A6F68A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66ABF">
      <w:rPr>
        <w:rFonts w:ascii="Arial" w:hAnsi="Arial" w:cs="Arial"/>
        <w:b/>
        <w:color w:val="auto"/>
        <w:sz w:val="22"/>
        <w:szCs w:val="22"/>
        <w:lang w:eastAsia="en-US"/>
      </w:rPr>
      <w:t>December 2018</w:t>
    </w:r>
  </w:p>
  <w:p w14:paraId="3F0DAE8C" w14:textId="77777777" w:rsidR="00CB1501" w:rsidRDefault="00A66ABF" w:rsidP="00D6589B">
    <w:pPr>
      <w:pStyle w:val="Header"/>
      <w:spacing w:before="120"/>
      <w:rPr>
        <w:rFonts w:ascii="Arial" w:hAnsi="Arial" w:cs="Arial"/>
        <w:b/>
        <w:sz w:val="22"/>
        <w:szCs w:val="22"/>
        <w:u w:val="single"/>
      </w:rPr>
    </w:pPr>
    <w:r>
      <w:rPr>
        <w:rFonts w:ascii="Arial" w:hAnsi="Arial" w:cs="Arial"/>
        <w:b/>
        <w:sz w:val="22"/>
        <w:szCs w:val="22"/>
        <w:u w:val="single"/>
      </w:rPr>
      <w:t>First Annual Implementation Report – Royal Commission into Institutional Responses to Child Sexual Abuse</w:t>
    </w:r>
  </w:p>
  <w:p w14:paraId="0AEE0455" w14:textId="77777777" w:rsidR="00A66ABF" w:rsidRDefault="00A66ABF"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Trade</w:t>
    </w:r>
  </w:p>
  <w:p w14:paraId="6828F1B1" w14:textId="77777777" w:rsidR="00A66ABF" w:rsidRDefault="00A66ABF" w:rsidP="00CD1919">
    <w:pPr>
      <w:pStyle w:val="Header"/>
      <w:rPr>
        <w:rFonts w:ascii="Arial" w:hAnsi="Arial" w:cs="Arial"/>
        <w:b/>
        <w:sz w:val="22"/>
        <w:szCs w:val="22"/>
        <w:u w:val="single"/>
      </w:rPr>
    </w:pPr>
    <w:r>
      <w:rPr>
        <w:rFonts w:ascii="Arial" w:hAnsi="Arial" w:cs="Arial"/>
        <w:b/>
        <w:sz w:val="22"/>
        <w:szCs w:val="22"/>
        <w:u w:val="single"/>
      </w:rPr>
      <w:t>Attorney-General and Minister for Justice</w:t>
    </w:r>
  </w:p>
  <w:p w14:paraId="05CCF1B7" w14:textId="77777777" w:rsidR="00CB1501" w:rsidRDefault="00CB1501" w:rsidP="00CD1919">
    <w:pPr>
      <w:pStyle w:val="Header"/>
      <w:rPr>
        <w:rFonts w:ascii="Arial" w:hAnsi="Arial" w:cs="Arial"/>
        <w:b/>
        <w:sz w:val="22"/>
        <w:szCs w:val="22"/>
        <w:u w:val="single"/>
      </w:rPr>
    </w:pPr>
    <w:r>
      <w:rPr>
        <w:rFonts w:ascii="Arial" w:hAnsi="Arial" w:cs="Arial"/>
        <w:b/>
        <w:sz w:val="22"/>
        <w:szCs w:val="22"/>
        <w:u w:val="single"/>
      </w:rPr>
      <w:t>Minister</w:t>
    </w:r>
    <w:r w:rsidR="00A66ABF">
      <w:rPr>
        <w:rFonts w:ascii="Arial" w:hAnsi="Arial" w:cs="Arial"/>
        <w:b/>
        <w:sz w:val="22"/>
        <w:szCs w:val="22"/>
        <w:u w:val="single"/>
      </w:rPr>
      <w:t xml:space="preserve"> for Child Safety, Youth and Women and Minister for the Prevention of Domestic and Family Violence</w:t>
    </w:r>
  </w:p>
  <w:p w14:paraId="2261A7DD"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6B74DC"/>
    <w:multiLevelType w:val="hybridMultilevel"/>
    <w:tmpl w:val="DCBA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BF"/>
    <w:rsid w:val="00015599"/>
    <w:rsid w:val="00016F5D"/>
    <w:rsid w:val="00080F8F"/>
    <w:rsid w:val="000A51BB"/>
    <w:rsid w:val="0010384C"/>
    <w:rsid w:val="00152095"/>
    <w:rsid w:val="00174117"/>
    <w:rsid w:val="00344E24"/>
    <w:rsid w:val="003A3BDD"/>
    <w:rsid w:val="0043543B"/>
    <w:rsid w:val="00501C66"/>
    <w:rsid w:val="00550873"/>
    <w:rsid w:val="005827E4"/>
    <w:rsid w:val="00585A73"/>
    <w:rsid w:val="005B1F38"/>
    <w:rsid w:val="006B5DA3"/>
    <w:rsid w:val="007265D0"/>
    <w:rsid w:val="00732E22"/>
    <w:rsid w:val="00741C20"/>
    <w:rsid w:val="007A0DE7"/>
    <w:rsid w:val="007F44F4"/>
    <w:rsid w:val="00904077"/>
    <w:rsid w:val="00937A4A"/>
    <w:rsid w:val="00975297"/>
    <w:rsid w:val="00A66ABF"/>
    <w:rsid w:val="00B22404"/>
    <w:rsid w:val="00B95A06"/>
    <w:rsid w:val="00C75E67"/>
    <w:rsid w:val="00C85149"/>
    <w:rsid w:val="00C94F10"/>
    <w:rsid w:val="00CB1501"/>
    <w:rsid w:val="00CC3B16"/>
    <w:rsid w:val="00CD1919"/>
    <w:rsid w:val="00CD7A50"/>
    <w:rsid w:val="00CE157B"/>
    <w:rsid w:val="00CF0D8A"/>
    <w:rsid w:val="00D6589B"/>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0FE0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7A0DE7"/>
    <w:pPr>
      <w:ind w:left="720"/>
      <w:contextualSpacing/>
    </w:pPr>
  </w:style>
  <w:style w:type="character" w:styleId="Hyperlink">
    <w:name w:val="Hyperlink"/>
    <w:basedOn w:val="DefaultParagraphFont"/>
    <w:uiPriority w:val="99"/>
    <w:unhideWhenUsed/>
    <w:rsid w:val="00B22404"/>
    <w:rPr>
      <w:color w:val="0563C1" w:themeColor="hyperlink"/>
      <w:u w:val="single"/>
    </w:rPr>
  </w:style>
  <w:style w:type="character" w:styleId="UnresolvedMention">
    <w:name w:val="Unresolved Mention"/>
    <w:basedOn w:val="DefaultParagraphFont"/>
    <w:uiPriority w:val="99"/>
    <w:semiHidden/>
    <w:unhideWhenUsed/>
    <w:rsid w:val="00B22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ropbox%20(DPC)\Word%20Template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AFE8-8EBC-4A19-8F84-1DB5AA4F2A92}">
  <ds:schemaRefs>
    <ds:schemaRef ds:uri="http://schemas.openxmlformats.org/package/2006/metadata/core-properties"/>
    <ds:schemaRef ds:uri="0303becd-d999-4b18-bd4d-d2e9f8940f0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39303455-0690-4fc8-a6f1-b969d4549fb5"/>
    <ds:schemaRef ds:uri="http://www.w3.org/XML/1998/namespace"/>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89</TotalTime>
  <Pages>1</Pages>
  <Words>310</Words>
  <Characters>1929</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Base>https://www.cabinet.qld.gov.au/documents/2018/Dec/RCImp/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2018-12-03T00:37:00Z</dcterms:created>
  <dcterms:modified xsi:type="dcterms:W3CDTF">2019-12-11T09:11:00Z</dcterms:modified>
  <cp:category>Child_Safety,Child_Protection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